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6BC97" w14:textId="0F80168A" w:rsidR="00B02665" w:rsidRDefault="00B02665" w:rsidP="00B02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 5 do SWZ nr RZP-1/21</w:t>
      </w:r>
    </w:p>
    <w:p w14:paraId="20ADE3FE" w14:textId="60CE958A" w:rsidR="00B02665" w:rsidRDefault="00B45725" w:rsidP="00B02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05481" wp14:editId="64EFDBC2">
                <wp:simplePos x="0" y="0"/>
                <wp:positionH relativeFrom="column">
                  <wp:posOffset>0</wp:posOffset>
                </wp:positionH>
                <wp:positionV relativeFrom="paragraph">
                  <wp:posOffset>-60960</wp:posOffset>
                </wp:positionV>
                <wp:extent cx="1714500" cy="800100"/>
                <wp:effectExtent l="9525" t="5715" r="9525" b="13335"/>
                <wp:wrapSquare wrapText="right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E24187" id="Prostokąt zaokrąglony 1" o:spid="_x0000_s1026" style="position:absolute;margin-left:0;margin-top:-4.8pt;width:13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">
                <w10:wrap type="square" side="right"/>
              </v:roundrect>
            </w:pict>
          </mc:Fallback>
        </mc:AlternateContent>
      </w:r>
    </w:p>
    <w:p w14:paraId="4A1059EB" w14:textId="77777777" w:rsidR="00B02665" w:rsidRDefault="00B02665" w:rsidP="00B02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56739F" w14:textId="77777777" w:rsidR="00B02665" w:rsidRDefault="00B02665" w:rsidP="00B0266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9E8024" w14:textId="77777777" w:rsidR="00B02665" w:rsidRDefault="00B02665" w:rsidP="00B0266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A6B5C7" w14:textId="77777777" w:rsidR="00B02665" w:rsidRDefault="00B02665" w:rsidP="00B0266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C985ED3" w14:textId="77777777" w:rsidR="00B02665" w:rsidRDefault="00B02665" w:rsidP="00B02665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(pieczęć firmowa Wykonawcy)</w:t>
      </w:r>
    </w:p>
    <w:p w14:paraId="2E34911F" w14:textId="77777777" w:rsidR="00B02665" w:rsidRDefault="00B02665" w:rsidP="001F559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D541188" w14:textId="77777777" w:rsidR="001F559F" w:rsidRDefault="001F559F" w:rsidP="00B02665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D318B03" w14:textId="4648F7B8" w:rsidR="001F559F" w:rsidRPr="00831C80" w:rsidRDefault="00DB5D87" w:rsidP="001F5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</w:t>
      </w:r>
      <w:r w:rsidR="001F559F"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ykonawcy</w:t>
      </w:r>
    </w:p>
    <w:p w14:paraId="4D39B67A" w14:textId="543F4E72" w:rsidR="001F559F" w:rsidRPr="00831C80" w:rsidRDefault="001F559F" w:rsidP="00B02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</w:t>
      </w:r>
      <w:r w:rsidR="00B026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ustawy Pzp</w:t>
      </w:r>
    </w:p>
    <w:p w14:paraId="0A1CBB6F" w14:textId="77777777" w:rsidR="00143325" w:rsidRDefault="00143325" w:rsidP="001433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71F760" w14:textId="43CA4064" w:rsidR="00B02665" w:rsidRPr="00143325" w:rsidRDefault="00143325" w:rsidP="00143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dotyczy</w:t>
      </w:r>
      <w:r w:rsidRPr="00143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spełniania warunków udziału w postępowaniu </w:t>
      </w:r>
      <w:r w:rsidR="00B02665" w:rsidRPr="004A2D3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 udzielenie zamówienia publicznego prowadzonym w trybie podstawowym bez negocjacji </w:t>
      </w:r>
      <w:r w:rsidR="00B0266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na </w:t>
      </w:r>
      <w:r w:rsidR="00B026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dostawę</w:t>
      </w:r>
      <w:r w:rsidR="00B02665" w:rsidRPr="00803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wniesienie i montaż: mebli metalowych, sprzętu i artykułów gospodarstwa domowego, sprzętu i akcesoriów radiowo-telewizyjnych, sprzętu gospodarczego, sprzętu biu</w:t>
      </w:r>
      <w:r w:rsidR="001323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rowego oraz </w:t>
      </w:r>
      <w:r w:rsidR="00132313" w:rsidRPr="003D68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krzeseł obrotowych i krzeseł twardych z pulpitem</w:t>
      </w:r>
      <w:r w:rsidR="00171E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F267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B02665" w:rsidRPr="004A2D3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Nr sprawy:</w:t>
      </w:r>
      <w:r w:rsidR="00B02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RZP-1</w:t>
      </w:r>
      <w:r w:rsidR="00B02665" w:rsidRPr="004A2D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/21</w:t>
      </w:r>
      <w:r w:rsidR="00B02665" w:rsidRPr="004A2D3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p w14:paraId="7CF9866B" w14:textId="77777777" w:rsidR="00B02665" w:rsidRDefault="00B02665" w:rsidP="001F559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21A9A32" w14:textId="77777777" w:rsidR="007E27FD" w:rsidRDefault="001F559F" w:rsidP="001F559F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Oświadczam, że spełniam warunki udziału w postępowaniu</w:t>
      </w:r>
      <w:r w:rsidR="007E27FD">
        <w:rPr>
          <w:rFonts w:ascii="Times New Roman" w:hAnsi="Times New Roman" w:cs="Times New Roman"/>
          <w:sz w:val="24"/>
          <w:szCs w:val="24"/>
        </w:rPr>
        <w:t>,</w:t>
      </w:r>
      <w:r w:rsidRPr="00831C80">
        <w:rPr>
          <w:rFonts w:ascii="Times New Roman" w:hAnsi="Times New Roman" w:cs="Times New Roman"/>
          <w:sz w:val="24"/>
          <w:szCs w:val="24"/>
        </w:rPr>
        <w:t xml:space="preserve"> o</w:t>
      </w:r>
      <w:r w:rsidR="007E27FD">
        <w:rPr>
          <w:rFonts w:ascii="Times New Roman" w:hAnsi="Times New Roman" w:cs="Times New Roman"/>
          <w:sz w:val="24"/>
          <w:szCs w:val="24"/>
        </w:rPr>
        <w:t xml:space="preserve"> których mowa w art. 112 ustawy Pzp.</w:t>
      </w:r>
    </w:p>
    <w:p w14:paraId="1E7BFD1A" w14:textId="77777777" w:rsidR="007E27FD" w:rsidRDefault="007E27FD" w:rsidP="007E27FD">
      <w:pPr>
        <w:pStyle w:val="Bezodstpw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F00A40A" w14:textId="77777777" w:rsidR="007E27FD" w:rsidRDefault="001F559F" w:rsidP="007E27FD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E27FD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</w:t>
      </w:r>
      <w:r w:rsidR="007E27FD" w:rsidRPr="007E27FD">
        <w:rPr>
          <w:rFonts w:ascii="Times New Roman" w:hAnsi="Times New Roman" w:cs="Times New Roman"/>
          <w:sz w:val="24"/>
          <w:szCs w:val="24"/>
        </w:rPr>
        <w:t xml:space="preserve">owaniu, </w:t>
      </w:r>
      <w:r w:rsidRPr="007E27FD">
        <w:rPr>
          <w:rFonts w:ascii="Times New Roman" w:hAnsi="Times New Roman" w:cs="Times New Roman"/>
          <w:sz w:val="24"/>
          <w:szCs w:val="24"/>
        </w:rPr>
        <w:t>polegam na zasobach następującego/ych podmiotu/ów:</w:t>
      </w:r>
    </w:p>
    <w:p w14:paraId="59ED92E0" w14:textId="16A1F245" w:rsidR="007E27FD" w:rsidRPr="007E27FD" w:rsidRDefault="007E27FD" w:rsidP="007E27FD">
      <w:pPr>
        <w:pStyle w:val="Bezodstpw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27FD">
        <w:rPr>
          <w:rFonts w:ascii="Times New Roman" w:hAnsi="Times New Roman" w:cs="Times New Roman"/>
          <w:sz w:val="24"/>
          <w:szCs w:val="24"/>
        </w:rPr>
        <w:t>……………………………………………………………….……………......……………..</w:t>
      </w:r>
    </w:p>
    <w:p w14:paraId="2CD150E1" w14:textId="349336B3" w:rsidR="007E27FD" w:rsidRDefault="001F559F" w:rsidP="007E27FD">
      <w:pPr>
        <w:pStyle w:val="Bezodstpw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w następującym zakresie: </w:t>
      </w:r>
      <w:r w:rsidR="007E27F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831C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1A5FE8" w14:textId="40E7F127" w:rsidR="001F559F" w:rsidRDefault="001F559F" w:rsidP="007E27FD">
      <w:pPr>
        <w:pStyle w:val="Bezodstpw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E27FD">
        <w:rPr>
          <w:rFonts w:ascii="Times New Roman" w:hAnsi="Times New Roman" w:cs="Times New Roman"/>
          <w:sz w:val="20"/>
          <w:szCs w:val="20"/>
        </w:rPr>
        <w:t>(wskazać podmiot i określić odpowiedni zakres dla wskazanego podmiotu)</w:t>
      </w:r>
    </w:p>
    <w:p w14:paraId="07DE2FBC" w14:textId="77777777" w:rsidR="001F559F" w:rsidRPr="00831C80" w:rsidRDefault="001F559F" w:rsidP="001F559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AD8D396" w14:textId="77777777" w:rsidR="007E27FD" w:rsidRDefault="001F559F" w:rsidP="007E27FD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493F19" w14:textId="77777777" w:rsidR="007E27FD" w:rsidRDefault="007E27FD" w:rsidP="007E27FD">
      <w:pPr>
        <w:pStyle w:val="Bezodstpw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706AD12" w14:textId="77777777" w:rsidR="007E27FD" w:rsidRDefault="007E27FD" w:rsidP="007E27FD">
      <w:pPr>
        <w:pStyle w:val="Bezodstpw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34321F3" w14:textId="77777777" w:rsidR="001F559F" w:rsidRDefault="001F559F" w:rsidP="001F559F">
      <w:pPr>
        <w:pStyle w:val="Standard"/>
        <w:jc w:val="both"/>
        <w:rPr>
          <w:b/>
          <w:bCs/>
          <w:sz w:val="24"/>
        </w:rPr>
      </w:pPr>
    </w:p>
    <w:p w14:paraId="117A258C" w14:textId="77777777" w:rsidR="001F559F" w:rsidRDefault="001F559F" w:rsidP="001F559F">
      <w:pPr>
        <w:pStyle w:val="Standard"/>
        <w:jc w:val="both"/>
        <w:rPr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 </w:t>
      </w:r>
      <w:r w:rsidRPr="00831C80">
        <w:rPr>
          <w:bCs/>
          <w:sz w:val="24"/>
        </w:rPr>
        <w:t>……</w:t>
      </w:r>
      <w:r>
        <w:rPr>
          <w:bCs/>
          <w:sz w:val="24"/>
        </w:rPr>
        <w:t>…..</w:t>
      </w:r>
      <w:r w:rsidRPr="00831C80">
        <w:rPr>
          <w:bCs/>
          <w:sz w:val="24"/>
        </w:rPr>
        <w:t>…………………………….</w:t>
      </w:r>
    </w:p>
    <w:p w14:paraId="7B44C769" w14:textId="7DA13EA8" w:rsidR="00B20C2A" w:rsidRPr="00B20C2A" w:rsidRDefault="00B20C2A" w:rsidP="00B20C2A">
      <w:pPr>
        <w:pStyle w:val="Standard"/>
        <w:ind w:firstLine="5103"/>
        <w:rPr>
          <w:bCs/>
          <w:i/>
          <w:sz w:val="24"/>
        </w:rPr>
      </w:pPr>
      <w:r w:rsidRPr="00B20C2A">
        <w:rPr>
          <w:bCs/>
          <w:i/>
          <w:sz w:val="24"/>
        </w:rPr>
        <w:t xml:space="preserve">(podpis osoby uprawnionej do składania </w:t>
      </w:r>
    </w:p>
    <w:p w14:paraId="18A2FFEF" w14:textId="77777777" w:rsidR="00B20C2A" w:rsidRPr="00B20C2A" w:rsidRDefault="00B20C2A" w:rsidP="00B20C2A">
      <w:pPr>
        <w:pStyle w:val="Standard"/>
        <w:ind w:firstLine="5103"/>
        <w:rPr>
          <w:bCs/>
          <w:i/>
          <w:sz w:val="24"/>
        </w:rPr>
      </w:pPr>
      <w:r w:rsidRPr="00B20C2A">
        <w:rPr>
          <w:bCs/>
          <w:i/>
          <w:sz w:val="24"/>
        </w:rPr>
        <w:t>oświadczeń woli w</w:t>
      </w:r>
      <w:bookmarkStart w:id="0" w:name="_GoBack"/>
      <w:bookmarkEnd w:id="0"/>
      <w:r w:rsidRPr="00B20C2A">
        <w:rPr>
          <w:bCs/>
          <w:i/>
          <w:sz w:val="24"/>
        </w:rPr>
        <w:t xml:space="preserve"> imieniu Wykonawcy)*</w:t>
      </w:r>
    </w:p>
    <w:p w14:paraId="15FF1D2A" w14:textId="3474AE05" w:rsidR="001F559F" w:rsidRDefault="001F559F" w:rsidP="001F559F">
      <w:pPr>
        <w:pStyle w:val="Standard"/>
        <w:jc w:val="both"/>
        <w:rPr>
          <w:bCs/>
          <w:sz w:val="24"/>
        </w:rPr>
      </w:pPr>
    </w:p>
    <w:p w14:paraId="770E9BA9" w14:textId="77777777" w:rsidR="001F559F" w:rsidRPr="00831C80" w:rsidRDefault="001F559F" w:rsidP="001F559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</w:p>
    <w:p w14:paraId="0676A692" w14:textId="77777777" w:rsidR="001F559F" w:rsidRDefault="001F559F" w:rsidP="001F559F">
      <w:pPr>
        <w:pStyle w:val="Standard"/>
        <w:jc w:val="both"/>
        <w:rPr>
          <w:b/>
          <w:bCs/>
          <w:sz w:val="24"/>
        </w:rPr>
      </w:pPr>
    </w:p>
    <w:p w14:paraId="79873329" w14:textId="77777777" w:rsidR="001F559F" w:rsidRDefault="001F559F" w:rsidP="001F559F">
      <w:pPr>
        <w:pStyle w:val="Standard"/>
        <w:jc w:val="both"/>
        <w:rPr>
          <w:b/>
          <w:bCs/>
          <w:sz w:val="24"/>
        </w:rPr>
      </w:pPr>
    </w:p>
    <w:p w14:paraId="52C2B2B1" w14:textId="77777777" w:rsidR="001F559F" w:rsidRPr="009E030B" w:rsidRDefault="001F559F" w:rsidP="001F559F">
      <w:pPr>
        <w:pStyle w:val="Standard"/>
        <w:jc w:val="both"/>
        <w:rPr>
          <w:b/>
          <w:bCs/>
          <w:i/>
          <w:sz w:val="24"/>
        </w:rPr>
      </w:pPr>
      <w:r w:rsidRPr="009E030B">
        <w:rPr>
          <w:b/>
          <w:bCs/>
          <w:i/>
          <w:sz w:val="24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124E0174" w14:textId="77777777" w:rsidR="001F559F" w:rsidRDefault="001F559F" w:rsidP="001F559F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472487C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1F538A9A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62F8E958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021CC60A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24E624C8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2C1DDA83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10549382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17AB9362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2C41D013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73D82897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469A11D4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1FAADE4A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791E826A" w14:textId="77777777" w:rsidR="007E27FD" w:rsidRDefault="007E27FD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3"/>
          <w:lang w:eastAsia="pl-PL"/>
        </w:rPr>
      </w:pPr>
    </w:p>
    <w:p w14:paraId="1F8B1BD3" w14:textId="75FD2164" w:rsidR="001F559F" w:rsidRPr="007E27FD" w:rsidRDefault="001F559F" w:rsidP="001F5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lang w:eastAsia="pl-PL"/>
        </w:rPr>
      </w:pPr>
      <w:r w:rsidRPr="007E27FD">
        <w:rPr>
          <w:rFonts w:ascii="Times New Roman" w:hAnsi="Times New Roman"/>
          <w:i/>
          <w:color w:val="000000"/>
          <w:lang w:eastAsia="pl-PL"/>
        </w:rPr>
        <w:t>W przypadku polegania na zdolnościach lub sytuacji podmiotów udostępniających zasoby, Wykonawca przedstawia, wraz z niniejszym oświadczeniem, także oświadczenie podmiotu udostępniającego zasoby, potwierdzające brak podstaw wykluczenia tego podmiotu oraz odpowiednio spełnianie warunków udziału w pos</w:t>
      </w:r>
      <w:r w:rsidR="00DB5D87">
        <w:rPr>
          <w:rFonts w:ascii="Times New Roman" w:hAnsi="Times New Roman"/>
          <w:i/>
          <w:color w:val="000000"/>
          <w:lang w:eastAsia="pl-PL"/>
        </w:rPr>
        <w:t>tępowaniu, w zakresie, w jakim W</w:t>
      </w:r>
      <w:r w:rsidRPr="007E27FD">
        <w:rPr>
          <w:rFonts w:ascii="Times New Roman" w:hAnsi="Times New Roman"/>
          <w:i/>
          <w:color w:val="000000"/>
          <w:lang w:eastAsia="pl-PL"/>
        </w:rPr>
        <w:t>ykonawca powołuje się na jego zasoby.</w:t>
      </w:r>
    </w:p>
    <w:p w14:paraId="36B736C9" w14:textId="77777777" w:rsidR="001F559F" w:rsidRPr="007E27FD" w:rsidRDefault="001F559F" w:rsidP="001F559F">
      <w:pPr>
        <w:suppressAutoHyphens/>
        <w:spacing w:after="0" w:line="240" w:lineRule="auto"/>
        <w:jc w:val="both"/>
        <w:rPr>
          <w:rFonts w:ascii="Times New Roman" w:hAnsi="Times New Roman"/>
          <w:i/>
          <w:color w:val="000000"/>
          <w:lang w:eastAsia="pl-PL"/>
        </w:rPr>
      </w:pPr>
    </w:p>
    <w:p w14:paraId="2DBD7B49" w14:textId="77BB57ED" w:rsidR="001F559F" w:rsidRPr="007E27FD" w:rsidRDefault="001F559F" w:rsidP="001F559F">
      <w:pPr>
        <w:suppressAutoHyphens/>
        <w:spacing w:after="0" w:line="240" w:lineRule="auto"/>
        <w:jc w:val="both"/>
        <w:rPr>
          <w:rFonts w:ascii="Times New Roman" w:hAnsi="Times New Roman"/>
          <w:i/>
        </w:rPr>
      </w:pPr>
      <w:r w:rsidRPr="007E27FD">
        <w:rPr>
          <w:rFonts w:ascii="Times New Roman" w:hAnsi="Times New Roman"/>
          <w:i/>
        </w:rPr>
        <w:t>W przypadku polegania na zdolnościach lub sytuacji innych podmiotów, Wykonawca składa wraz z ofertą, zobowiązanie podmiotu udostępniającego zasoby do oddania mu do dyspozycji niezbędnych zasobów na potrzeby realizacji danego zamówienia lub inny podmiotowy środ</w:t>
      </w:r>
      <w:r w:rsidR="00DB5D87">
        <w:rPr>
          <w:rFonts w:ascii="Times New Roman" w:hAnsi="Times New Roman"/>
          <w:i/>
        </w:rPr>
        <w:t>ek dowodowy potwierdzający, że W</w:t>
      </w:r>
      <w:r w:rsidRPr="007E27FD">
        <w:rPr>
          <w:rFonts w:ascii="Times New Roman" w:hAnsi="Times New Roman"/>
          <w:i/>
        </w:rPr>
        <w:t>ykonawca, realizując zamówienie, będzie dysponował niezbędnymi zasobami tych podmiotów. W odniesieniu do warunków dotyczących wykształcenia, kwalifikacj</w:t>
      </w:r>
      <w:r w:rsidR="00DB5D87">
        <w:rPr>
          <w:rFonts w:ascii="Times New Roman" w:hAnsi="Times New Roman"/>
          <w:i/>
        </w:rPr>
        <w:t>i zawodowych lub doświadczenia W</w:t>
      </w:r>
      <w:r w:rsidRPr="007E27FD">
        <w:rPr>
          <w:rFonts w:ascii="Times New Roman" w:hAnsi="Times New Roman"/>
          <w:i/>
        </w:rPr>
        <w:t>ykonawcy mogą polegać na zdolnościach podmiotów udostępniających zasoby, jeśli podmioty te wykonają roboty budowlane lub usługi, do realizacji których te zdolności są wymagane.</w:t>
      </w:r>
    </w:p>
    <w:p w14:paraId="592F772F" w14:textId="77777777" w:rsidR="001F559F" w:rsidRPr="007E27FD" w:rsidRDefault="001F559F" w:rsidP="001F559F">
      <w:pPr>
        <w:suppressAutoHyphens/>
        <w:spacing w:after="0"/>
        <w:rPr>
          <w:rFonts w:ascii="Times New Roman" w:hAnsi="Times New Roman"/>
          <w:i/>
        </w:rPr>
      </w:pPr>
    </w:p>
    <w:p w14:paraId="425DC347" w14:textId="77777777" w:rsidR="001F559F" w:rsidRPr="007E27FD" w:rsidRDefault="001F559F" w:rsidP="001F559F">
      <w:pPr>
        <w:suppressAutoHyphens/>
        <w:spacing w:after="0"/>
        <w:jc w:val="both"/>
        <w:rPr>
          <w:rFonts w:ascii="Times New Roman" w:hAnsi="Times New Roman"/>
          <w:i/>
        </w:rPr>
      </w:pPr>
      <w:r w:rsidRPr="007E27FD">
        <w:rPr>
          <w:rFonts w:ascii="Times New Roman" w:hAnsi="Times New Roman"/>
          <w:i/>
        </w:rPr>
        <w:t>W przypadku składania oferty przez Wykonawców ubiegających się wspólnie o udzielenie zamówienia niniejsze oświadczenie składa każdy z Wykonawców.</w:t>
      </w:r>
    </w:p>
    <w:p w14:paraId="7C9DA883" w14:textId="77777777" w:rsidR="007E27FD" w:rsidRDefault="007E27FD" w:rsidP="001F559F">
      <w:pPr>
        <w:pStyle w:val="Bezodstpw"/>
        <w:spacing w:line="276" w:lineRule="auto"/>
        <w:jc w:val="both"/>
        <w:rPr>
          <w:rFonts w:ascii="Times New Roman" w:hAnsi="Times New Roman" w:cs="Times New Roman"/>
          <w:i/>
        </w:rPr>
      </w:pPr>
    </w:p>
    <w:p w14:paraId="4332011B" w14:textId="77777777" w:rsidR="001F559F" w:rsidRPr="007E27FD" w:rsidRDefault="001F559F" w:rsidP="001F559F">
      <w:pPr>
        <w:pStyle w:val="Bezodstpw"/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7E27FD">
        <w:rPr>
          <w:rFonts w:ascii="Times New Roman" w:hAnsi="Times New Roman" w:cs="Times New Roman"/>
          <w:i/>
        </w:rPr>
        <w:t>Wykonawcy wspólnie ubiegający się o udzielenie zamówienia dołączają do oferty oświadczenie, z którego wynika, które usługi wykonają poszczególni Wykonawcy.</w:t>
      </w:r>
    </w:p>
    <w:p w14:paraId="70614AE3" w14:textId="77777777" w:rsidR="001F559F" w:rsidRPr="007E27FD" w:rsidRDefault="001F559F" w:rsidP="001F559F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</w:p>
    <w:p w14:paraId="54F560D5" w14:textId="77777777" w:rsidR="001F559F" w:rsidRPr="007E27FD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</w:rPr>
      </w:pPr>
    </w:p>
    <w:p w14:paraId="6490C0B7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203E178E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091A6BB8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55A3301C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707979D6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7F43F482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6D082379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6C45C9B9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C58A648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7FEFFD88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34DE4165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D7F8440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30016CCF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1B807B5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C0C81AC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16D771F0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623ABE7B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02AA5AAA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5C64E766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260E2460" w14:textId="77777777" w:rsidR="001F559F" w:rsidRDefault="001F559F" w:rsidP="009762D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53B901F1" w14:textId="2CE2A5DE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5A7AE" w14:textId="77777777" w:rsidR="00295989" w:rsidRDefault="00295989" w:rsidP="0038231F">
      <w:pPr>
        <w:spacing w:after="0" w:line="240" w:lineRule="auto"/>
      </w:pPr>
      <w:r>
        <w:separator/>
      </w:r>
    </w:p>
  </w:endnote>
  <w:endnote w:type="continuationSeparator" w:id="0">
    <w:p w14:paraId="29098A40" w14:textId="77777777" w:rsidR="00295989" w:rsidRDefault="00295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73F6B" w14:textId="77777777" w:rsidR="00295989" w:rsidRDefault="00295989" w:rsidP="0038231F">
      <w:pPr>
        <w:spacing w:after="0" w:line="240" w:lineRule="auto"/>
      </w:pPr>
      <w:r>
        <w:separator/>
      </w:r>
    </w:p>
  </w:footnote>
  <w:footnote w:type="continuationSeparator" w:id="0">
    <w:p w14:paraId="12B391EB" w14:textId="77777777" w:rsidR="00295989" w:rsidRDefault="002959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A3EC1"/>
    <w:multiLevelType w:val="hybridMultilevel"/>
    <w:tmpl w:val="46881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32313"/>
    <w:rsid w:val="00143325"/>
    <w:rsid w:val="001448FB"/>
    <w:rsid w:val="001670F2"/>
    <w:rsid w:val="00171E1F"/>
    <w:rsid w:val="001807BF"/>
    <w:rsid w:val="00190D6E"/>
    <w:rsid w:val="00193E01"/>
    <w:rsid w:val="001957C5"/>
    <w:rsid w:val="0019694D"/>
    <w:rsid w:val="001C6945"/>
    <w:rsid w:val="001C76A1"/>
    <w:rsid w:val="001D3A19"/>
    <w:rsid w:val="001D4C90"/>
    <w:rsid w:val="001F4C82"/>
    <w:rsid w:val="001F559F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95989"/>
    <w:rsid w:val="002C0B9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AA1"/>
    <w:rsid w:val="00392EC7"/>
    <w:rsid w:val="003B214C"/>
    <w:rsid w:val="003B295A"/>
    <w:rsid w:val="003B690E"/>
    <w:rsid w:val="003C00FA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429DD"/>
    <w:rsid w:val="005641F0"/>
    <w:rsid w:val="005A73FB"/>
    <w:rsid w:val="005E176A"/>
    <w:rsid w:val="006217A2"/>
    <w:rsid w:val="006440B0"/>
    <w:rsid w:val="0064500B"/>
    <w:rsid w:val="00671B0F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2CE1"/>
    <w:rsid w:val="007840F2"/>
    <w:rsid w:val="007936D6"/>
    <w:rsid w:val="0079713A"/>
    <w:rsid w:val="007E25BD"/>
    <w:rsid w:val="007E27F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21F8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2665"/>
    <w:rsid w:val="00B119F4"/>
    <w:rsid w:val="00B15219"/>
    <w:rsid w:val="00B154B4"/>
    <w:rsid w:val="00B20C2A"/>
    <w:rsid w:val="00B222AD"/>
    <w:rsid w:val="00B22BBE"/>
    <w:rsid w:val="00B23A81"/>
    <w:rsid w:val="00B35FDB"/>
    <w:rsid w:val="00B3712C"/>
    <w:rsid w:val="00B37134"/>
    <w:rsid w:val="00B40FC8"/>
    <w:rsid w:val="00B4431F"/>
    <w:rsid w:val="00B45725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307E6"/>
    <w:rsid w:val="00D34D9A"/>
    <w:rsid w:val="00D409DE"/>
    <w:rsid w:val="00D42C9B"/>
    <w:rsid w:val="00D47D38"/>
    <w:rsid w:val="00D7532C"/>
    <w:rsid w:val="00DB5D87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08BF"/>
    <w:rsid w:val="00E42CC3"/>
    <w:rsid w:val="00E55512"/>
    <w:rsid w:val="00E86A2B"/>
    <w:rsid w:val="00EA74CD"/>
    <w:rsid w:val="00EB3286"/>
    <w:rsid w:val="00EB7813"/>
    <w:rsid w:val="00ED039C"/>
    <w:rsid w:val="00ED0C38"/>
    <w:rsid w:val="00EE4535"/>
    <w:rsid w:val="00EE7725"/>
    <w:rsid w:val="00EF741B"/>
    <w:rsid w:val="00EF74CA"/>
    <w:rsid w:val="00F014B6"/>
    <w:rsid w:val="00F053EC"/>
    <w:rsid w:val="00F2074D"/>
    <w:rsid w:val="00F26792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DDEA2347-1540-4E38-817E-8F1ED505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F559F"/>
    <w:pPr>
      <w:spacing w:after="0" w:line="240" w:lineRule="auto"/>
    </w:pPr>
  </w:style>
  <w:style w:type="paragraph" w:customStyle="1" w:styleId="Standard">
    <w:name w:val="Standard"/>
    <w:qFormat/>
    <w:rsid w:val="001F55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246F2-8913-46C5-9D82-557CF21C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Jaczun-Klusek</cp:lastModifiedBy>
  <cp:revision>7</cp:revision>
  <cp:lastPrinted>2021-03-08T07:57:00Z</cp:lastPrinted>
  <dcterms:created xsi:type="dcterms:W3CDTF">2021-03-25T08:48:00Z</dcterms:created>
  <dcterms:modified xsi:type="dcterms:W3CDTF">2021-03-26T08:57:00Z</dcterms:modified>
</cp:coreProperties>
</file>